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仿宋" w:hAnsi="仿宋" w:eastAsia="方正小标宋简体" w:cs="仿宋"/>
          <w:sz w:val="21"/>
          <w:szCs w:val="21"/>
          <w:lang w:eastAsia="zh-CN"/>
        </w:rPr>
      </w:pPr>
      <w:r>
        <w:rPr>
          <w:rFonts w:hint="eastAsia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楚雄州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灵活就业人员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住房公积金归集业务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申请表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982" w:tblpY="219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1170"/>
        <w:gridCol w:w="1200"/>
        <w:gridCol w:w="1080"/>
        <w:gridCol w:w="1395"/>
        <w:gridCol w:w="114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个人基本信息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（必填项）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证件类型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证件号码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手机号码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户籍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邮政编码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未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婚</w:t>
            </w:r>
            <w:r>
              <w:rPr>
                <w:rFonts w:hint="default" w:ascii="仿宋_GB2312" w:eastAsia="仿宋_GB2312"/>
                <w:color w:val="000000"/>
                <w:kern w:val="0"/>
                <w:szCs w:val="21"/>
                <w:lang w:val="e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color w:val="000000"/>
                <w:kern w:val="0"/>
                <w:szCs w:val="21"/>
                <w:lang w:val="en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□已婚</w:t>
            </w:r>
            <w:r>
              <w:rPr>
                <w:rFonts w:hint="default" w:ascii="仿宋_GB2312" w:eastAsia="仿宋_GB2312"/>
                <w:color w:val="000000"/>
                <w:kern w:val="0"/>
                <w:szCs w:val="21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丧偶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default" w:ascii="仿宋_GB2312" w:eastAsia="仿宋_GB2312"/>
                <w:color w:val="000000"/>
                <w:kern w:val="0"/>
                <w:szCs w:val="21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□离婚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职业类型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个体工商户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 xml:space="preserve">自由职业者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□无固定用工单位人员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月收入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家庭住址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（精确到门牌号）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个人账户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开立</w:t>
            </w:r>
          </w:p>
        </w:tc>
        <w:tc>
          <w:tcPr>
            <w:tcW w:w="484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按月托收</w:t>
            </w:r>
          </w:p>
        </w:tc>
        <w:tc>
          <w:tcPr>
            <w:tcW w:w="376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一次性缴存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both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缴存基数：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u w:val="none"/>
                <w:lang w:val="en-US" w:eastAsia="zh-CN"/>
              </w:rPr>
              <w:t xml:space="preserve">元；  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缴存比例：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u w:val="none"/>
                <w:lang w:val="en-US" w:eastAsia="zh-CN"/>
              </w:rPr>
              <w:t>% 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70" w:firstLineChars="700"/>
              <w:jc w:val="both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月缴存额：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u w:val="none"/>
                <w:lang w:val="en-US" w:eastAsia="zh-CN"/>
              </w:rPr>
              <w:t>元；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一次性缴存额：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u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缴款银行名称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缴款银行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账号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缴存基数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345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变更前基数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u w:val="none"/>
                <w:lang w:val="en-US" w:eastAsia="zh-CN"/>
              </w:rPr>
              <w:t>元</w:t>
            </w:r>
          </w:p>
        </w:tc>
        <w:tc>
          <w:tcPr>
            <w:tcW w:w="516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变更后基数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u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缴存比例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345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变更前比例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u w:val="none"/>
                <w:lang w:val="en-US" w:eastAsia="zh-CN"/>
              </w:rPr>
              <w:t>%</w:t>
            </w:r>
          </w:p>
        </w:tc>
        <w:tc>
          <w:tcPr>
            <w:tcW w:w="516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变更后比例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个人账户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封存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个人账号</w:t>
            </w:r>
          </w:p>
        </w:tc>
        <w:tc>
          <w:tcPr>
            <w:tcW w:w="228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是否有未结清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住房公积金贷款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是</w:t>
            </w:r>
            <w:r>
              <w:rPr>
                <w:rFonts w:hint="default" w:ascii="仿宋_GB2312" w:eastAsia="仿宋_GB2312"/>
                <w:color w:val="000000"/>
                <w:kern w:val="0"/>
                <w:szCs w:val="21"/>
                <w:lang w:val="e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color w:val="000000"/>
                <w:kern w:val="0"/>
                <w:szCs w:val="21"/>
                <w:lang w:val="en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否</w:t>
            </w:r>
            <w:r>
              <w:rPr>
                <w:rFonts w:hint="default" w:ascii="仿宋_GB2312" w:eastAsia="仿宋_GB2312"/>
                <w:color w:val="000000"/>
                <w:kern w:val="0"/>
                <w:szCs w:val="21"/>
                <w:lang w:val="e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封存时间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封存原因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个人账户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启封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个人账号</w:t>
            </w:r>
          </w:p>
        </w:tc>
        <w:tc>
          <w:tcPr>
            <w:tcW w:w="228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启封时间</w:t>
            </w:r>
          </w:p>
        </w:tc>
        <w:tc>
          <w:tcPr>
            <w:tcW w:w="376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个人信息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变更类型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变更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信息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变更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后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信息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变更类型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变更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信息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变更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后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信息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□其他业务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业务类型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具体内容</w:t>
            </w:r>
          </w:p>
        </w:tc>
        <w:tc>
          <w:tcPr>
            <w:tcW w:w="516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9975" w:type="dxa"/>
            <w:gridSpan w:val="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  <w:lang w:eastAsia="zh-CN"/>
              </w:rPr>
              <w:t>提供以上信息及材料承诺书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80" w:firstLineChars="400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本人承诺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所有提供材料、信息真实，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自觉遵守住房公积金管理的有关规定及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0"/>
                <w:sz w:val="22"/>
                <w:szCs w:val="22"/>
              </w:rPr>
              <w:t>《楚雄州灵活就业人员自愿缴存使用住房公积金协议》。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  <w:t>如有虚假，本人愿意依法承担相应法律责任，并接受楚雄州住房公积金中心对我实施失信惩戒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60" w:firstLineChars="1300"/>
              <w:jc w:val="both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申请(承诺)人签名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  <w:lang w:eastAsia="zh-CN"/>
              </w:rPr>
              <w:t>（按手印）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9975" w:type="dxa"/>
            <w:gridSpan w:val="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400" w:lineRule="exact"/>
              <w:ind w:firstLine="440" w:firstLineChars="200"/>
              <w:rPr>
                <w:rFonts w:hint="default" w:ascii="仿宋_GB2312" w:hAnsi="宋体" w:eastAsia="仿宋_GB2312"/>
                <w:color w:val="000000"/>
                <w:kern w:val="0"/>
                <w:sz w:val="22"/>
                <w:szCs w:val="22"/>
                <w:lang w:val="en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  <w:lang w:val="en" w:eastAsia="zh-CN"/>
              </w:rPr>
              <w:t>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  <w:lang w:eastAsia="zh-CN"/>
              </w:rPr>
              <w:t>理部审批意见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  <w:lang w:val="en" w:eastAsia="zh-CN"/>
              </w:rPr>
              <w:t>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 xml:space="preserve">                  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540" w:firstLineChars="700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经办人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复核人签名：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80" w:firstLineChars="2900"/>
              <w:jc w:val="both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（业务专用章） </w:t>
            </w:r>
            <w:r>
              <w:rPr>
                <w:rFonts w:hint="default" w:ascii="仿宋_GB2312" w:hAnsi="宋体" w:eastAsia="仿宋_GB2312"/>
                <w:color w:val="000000"/>
                <w:kern w:val="0"/>
                <w:sz w:val="24"/>
                <w:lang w:val="en"/>
              </w:rPr>
              <w:t xml:space="preserve">     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0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20"/>
          <w:szCs w:val="20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0"/>
          <w:szCs w:val="20"/>
        </w:rPr>
        <w:t>注：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0"/>
          <w:szCs w:val="20"/>
          <w:lang w:val="en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0"/>
          <w:szCs w:val="20"/>
          <w:lang w:eastAsia="zh-CN"/>
        </w:rPr>
        <w:t>.填写要求字迹清晰、工整、不得涂改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20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800" w:firstLineChars="4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20"/>
          <w:szCs w:val="20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20"/>
          <w:szCs w:val="20"/>
          <w:lang w:val="en-US" w:eastAsia="zh-CN"/>
        </w:rPr>
        <w:t>2.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20"/>
          <w:szCs w:val="20"/>
          <w:lang w:eastAsia="zh-CN"/>
        </w:rPr>
        <w:t>在申请业务类型前打</w:t>
      </w:r>
      <w:r>
        <w:rPr>
          <w:rFonts w:hint="eastAsia" w:ascii="仿宋_GB2312" w:hAnsi="宋体" w:eastAsia="仿宋_GB2312"/>
          <w:color w:val="000000"/>
          <w:kern w:val="0"/>
          <w:szCs w:val="21"/>
          <w:lang w:eastAsia="zh-CN"/>
        </w:rPr>
        <w:t>☑，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20"/>
          <w:szCs w:val="20"/>
          <w:lang w:eastAsia="zh-CN"/>
        </w:rPr>
        <w:t>办理开户和个人信息变更时，个人基本信息为必填项；办理其他业务仅需填写姓名、证件类型、证件号码。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0" w:firstLineChars="400"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</w:p>
    <w:sectPr>
      <w:pgSz w:w="11906" w:h="16838"/>
      <w:pgMar w:top="1134" w:right="1134" w:bottom="56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YzBlNmQ1ZGY0MGQyNjY3MWQxZmU1MzNkNTY2ZDAifQ=="/>
  </w:docVars>
  <w:rsids>
    <w:rsidRoot w:val="1492122F"/>
    <w:rsid w:val="00395990"/>
    <w:rsid w:val="006C32F8"/>
    <w:rsid w:val="009C4C5B"/>
    <w:rsid w:val="00AE289C"/>
    <w:rsid w:val="01390F9B"/>
    <w:rsid w:val="067A3463"/>
    <w:rsid w:val="08B97B9F"/>
    <w:rsid w:val="0E295C4D"/>
    <w:rsid w:val="126A5978"/>
    <w:rsid w:val="1492122F"/>
    <w:rsid w:val="15AD890F"/>
    <w:rsid w:val="19D53096"/>
    <w:rsid w:val="1A06384C"/>
    <w:rsid w:val="1A9547C9"/>
    <w:rsid w:val="1B6007F6"/>
    <w:rsid w:val="1CDA595C"/>
    <w:rsid w:val="1D3B57B2"/>
    <w:rsid w:val="1DD63F40"/>
    <w:rsid w:val="1F477C95"/>
    <w:rsid w:val="1FFF550B"/>
    <w:rsid w:val="232D28B6"/>
    <w:rsid w:val="258C649C"/>
    <w:rsid w:val="26C379D9"/>
    <w:rsid w:val="272335B8"/>
    <w:rsid w:val="2D9645AF"/>
    <w:rsid w:val="2FE7057A"/>
    <w:rsid w:val="31744F53"/>
    <w:rsid w:val="32E714ED"/>
    <w:rsid w:val="32E9507C"/>
    <w:rsid w:val="3636891F"/>
    <w:rsid w:val="38E80481"/>
    <w:rsid w:val="3B6265B3"/>
    <w:rsid w:val="3DFE5D06"/>
    <w:rsid w:val="3DFF3DE8"/>
    <w:rsid w:val="3F7C6A69"/>
    <w:rsid w:val="3FF7C164"/>
    <w:rsid w:val="3FFF20B3"/>
    <w:rsid w:val="432C286F"/>
    <w:rsid w:val="4BD69AD0"/>
    <w:rsid w:val="4DA515FA"/>
    <w:rsid w:val="4FFD6356"/>
    <w:rsid w:val="500369C8"/>
    <w:rsid w:val="5108060F"/>
    <w:rsid w:val="53D611D8"/>
    <w:rsid w:val="53FFBE70"/>
    <w:rsid w:val="55F748D8"/>
    <w:rsid w:val="5A485F5E"/>
    <w:rsid w:val="5B1A5CFB"/>
    <w:rsid w:val="5D8F01EF"/>
    <w:rsid w:val="5DFD9AEC"/>
    <w:rsid w:val="5DFE036E"/>
    <w:rsid w:val="5E360443"/>
    <w:rsid w:val="5EBE9A29"/>
    <w:rsid w:val="5EFF7DCD"/>
    <w:rsid w:val="5F9E91EA"/>
    <w:rsid w:val="5FB36836"/>
    <w:rsid w:val="5FD51DF6"/>
    <w:rsid w:val="62F6F0AA"/>
    <w:rsid w:val="65762233"/>
    <w:rsid w:val="65EE4E50"/>
    <w:rsid w:val="669F6015"/>
    <w:rsid w:val="66FF7E8A"/>
    <w:rsid w:val="6745275B"/>
    <w:rsid w:val="67F3ED6F"/>
    <w:rsid w:val="6A5A505C"/>
    <w:rsid w:val="6C7243FA"/>
    <w:rsid w:val="6D3B7276"/>
    <w:rsid w:val="6D7C181E"/>
    <w:rsid w:val="6DBD5FCA"/>
    <w:rsid w:val="6EE75632"/>
    <w:rsid w:val="6FBE2639"/>
    <w:rsid w:val="73E64512"/>
    <w:rsid w:val="77E71A74"/>
    <w:rsid w:val="77F5A3ED"/>
    <w:rsid w:val="7854589F"/>
    <w:rsid w:val="793B2D92"/>
    <w:rsid w:val="7BFB3F6E"/>
    <w:rsid w:val="7D3B4BB0"/>
    <w:rsid w:val="7DBB812E"/>
    <w:rsid w:val="7DBF7D31"/>
    <w:rsid w:val="7DF77EF4"/>
    <w:rsid w:val="7DFB7A38"/>
    <w:rsid w:val="7DFFFD8E"/>
    <w:rsid w:val="7EDD6664"/>
    <w:rsid w:val="7EFB8A10"/>
    <w:rsid w:val="7F418F60"/>
    <w:rsid w:val="7F774C40"/>
    <w:rsid w:val="7F976B2A"/>
    <w:rsid w:val="7F9B3CFE"/>
    <w:rsid w:val="7FEBCC33"/>
    <w:rsid w:val="7FF24673"/>
    <w:rsid w:val="7FF75D24"/>
    <w:rsid w:val="7FFDE4BD"/>
    <w:rsid w:val="947B2F61"/>
    <w:rsid w:val="9DDA809C"/>
    <w:rsid w:val="AE9F098D"/>
    <w:rsid w:val="AF2A0B72"/>
    <w:rsid w:val="AF9B8741"/>
    <w:rsid w:val="B3DF0257"/>
    <w:rsid w:val="B95FFD5F"/>
    <w:rsid w:val="BEFD0483"/>
    <w:rsid w:val="BFFB11EB"/>
    <w:rsid w:val="C3F9B410"/>
    <w:rsid w:val="CF8DFCA9"/>
    <w:rsid w:val="CFFA7EE3"/>
    <w:rsid w:val="D7EE1C62"/>
    <w:rsid w:val="DDB66119"/>
    <w:rsid w:val="DFBDB55B"/>
    <w:rsid w:val="DFFFD354"/>
    <w:rsid w:val="E7AFDFA9"/>
    <w:rsid w:val="E7DBA5B1"/>
    <w:rsid w:val="E7FFE5CA"/>
    <w:rsid w:val="EA5FE999"/>
    <w:rsid w:val="ED7F9D2E"/>
    <w:rsid w:val="EEDB0CE1"/>
    <w:rsid w:val="EF6F6CDC"/>
    <w:rsid w:val="EFBB8BA1"/>
    <w:rsid w:val="EFD8248A"/>
    <w:rsid w:val="EFEF0988"/>
    <w:rsid w:val="F4FD095D"/>
    <w:rsid w:val="F79D0F84"/>
    <w:rsid w:val="F91FA949"/>
    <w:rsid w:val="FAE68189"/>
    <w:rsid w:val="FAEC1DDD"/>
    <w:rsid w:val="FAFFA0EF"/>
    <w:rsid w:val="FBE515B7"/>
    <w:rsid w:val="FBEABC6E"/>
    <w:rsid w:val="FBEB6BB6"/>
    <w:rsid w:val="FC573BF1"/>
    <w:rsid w:val="FCEBEDA1"/>
    <w:rsid w:val="FE37DF03"/>
    <w:rsid w:val="FEF6D8B2"/>
    <w:rsid w:val="FF772B2D"/>
    <w:rsid w:val="FF7DAA7B"/>
    <w:rsid w:val="FF7E6B64"/>
    <w:rsid w:val="FF7ED233"/>
    <w:rsid w:val="FF97D05C"/>
    <w:rsid w:val="FFBF9013"/>
    <w:rsid w:val="FFD7FA7F"/>
    <w:rsid w:val="FFE5D449"/>
    <w:rsid w:val="FFFE0441"/>
    <w:rsid w:val="FFFF5578"/>
    <w:rsid w:val="FF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无间隔1"/>
    <w:next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浙江省住房和城乡建设厅</Company>
  <Pages>1</Pages>
  <Words>559</Words>
  <Characters>561</Characters>
  <Lines>1</Lines>
  <Paragraphs>1</Paragraphs>
  <TotalTime>10</TotalTime>
  <ScaleCrop>false</ScaleCrop>
  <LinksUpToDate>false</LinksUpToDate>
  <CharactersWithSpaces>790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2017-11-24T15:00:00Z</dcterms:created>
  <dc:creator>诚艺广告设计</dc:creator>
  <cp:lastModifiedBy>Administrator</cp:lastModifiedBy>
  <cp:lastPrinted>2024-06-28T01:19:00Z</cp:lastPrinted>
  <dcterms:modified xsi:type="dcterms:W3CDTF">2024-06-28T01:33:56Z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10DC9D987AB94D03897451151020B65C_13</vt:lpwstr>
  </property>
</Properties>
</file>